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88F4A" w14:textId="77777777" w:rsidR="00935345" w:rsidRPr="00D456F5" w:rsidRDefault="00935345" w:rsidP="00682382">
      <w:pPr>
        <w:pStyle w:val="NoSpacing"/>
        <w:rPr>
          <w:rFonts w:ascii="Tahoma" w:eastAsia="Arial Narrow" w:hAnsi="Tahoma" w:cs="Tahoma"/>
          <w:color w:val="002060"/>
          <w:sz w:val="20"/>
          <w:szCs w:val="20"/>
          <w:lang w:val="ro-RO"/>
        </w:rPr>
      </w:pPr>
    </w:p>
    <w:p w14:paraId="74348CBD" w14:textId="77777777" w:rsidR="00935345" w:rsidRPr="00D456F5" w:rsidRDefault="00935345" w:rsidP="00682382">
      <w:pPr>
        <w:pStyle w:val="NoSpacing"/>
        <w:rPr>
          <w:rFonts w:ascii="Tahoma" w:eastAsia="Arial Narrow" w:hAnsi="Tahoma" w:cs="Tahoma"/>
          <w:color w:val="002060"/>
          <w:sz w:val="20"/>
          <w:szCs w:val="20"/>
          <w:lang w:val="ro-RO"/>
        </w:rPr>
      </w:pPr>
    </w:p>
    <w:p w14:paraId="47DE63B2" w14:textId="72B7FD15" w:rsidR="006828E3" w:rsidRPr="00D456F5" w:rsidRDefault="000B1383" w:rsidP="00682382">
      <w:pPr>
        <w:pStyle w:val="NoSpacing"/>
        <w:rPr>
          <w:rFonts w:ascii="Tahoma" w:eastAsia="Arial Narrow" w:hAnsi="Tahoma" w:cs="Tahoma"/>
          <w:b/>
          <w:color w:val="002060"/>
          <w:sz w:val="20"/>
          <w:szCs w:val="20"/>
          <w:lang w:val="ro-RO" w:eastAsia="en-GB"/>
        </w:rPr>
      </w:pPr>
      <w:r w:rsidRPr="00D456F5">
        <w:rPr>
          <w:rFonts w:ascii="Tahoma" w:eastAsia="Arial Narrow" w:hAnsi="Tahoma" w:cs="Tahoma"/>
          <w:b/>
          <w:color w:val="002060"/>
          <w:sz w:val="20"/>
          <w:szCs w:val="20"/>
          <w:lang w:val="ro-RO" w:eastAsia="en-GB"/>
        </w:rPr>
        <w:t xml:space="preserve">ANEXA </w:t>
      </w:r>
      <w:r w:rsidR="007B279A" w:rsidRPr="00D456F5">
        <w:rPr>
          <w:rFonts w:ascii="Tahoma" w:eastAsia="Arial Narrow" w:hAnsi="Tahoma" w:cs="Tahoma"/>
          <w:b/>
          <w:color w:val="002060"/>
          <w:sz w:val="20"/>
          <w:szCs w:val="20"/>
          <w:lang w:val="ro-RO"/>
        </w:rPr>
        <w:t>13</w:t>
      </w:r>
      <w:r w:rsidRPr="00D456F5">
        <w:rPr>
          <w:rFonts w:ascii="Tahoma" w:eastAsia="Arial Narrow" w:hAnsi="Tahoma" w:cs="Tahoma"/>
          <w:b/>
          <w:color w:val="002060"/>
          <w:sz w:val="20"/>
          <w:szCs w:val="20"/>
          <w:lang w:val="ro-RO" w:eastAsia="en-GB"/>
        </w:rPr>
        <w:t>- GRILA DE EVALUARE A PROIECTULUI</w:t>
      </w:r>
    </w:p>
    <w:p w14:paraId="180BE542" w14:textId="008E393B" w:rsidR="00935345" w:rsidRPr="00D456F5" w:rsidRDefault="00935345" w:rsidP="00682382">
      <w:pPr>
        <w:pStyle w:val="NoSpacing"/>
        <w:rPr>
          <w:rFonts w:ascii="Tahoma" w:eastAsia="Arial Narrow" w:hAnsi="Tahoma" w:cs="Tahoma"/>
          <w:color w:val="002060"/>
          <w:sz w:val="20"/>
          <w:szCs w:val="20"/>
          <w:lang w:val="ro-RO"/>
        </w:rPr>
      </w:pPr>
    </w:p>
    <w:p w14:paraId="6B364860" w14:textId="77777777" w:rsidR="00935345" w:rsidRPr="00D456F5" w:rsidRDefault="00935345" w:rsidP="00682382">
      <w:pPr>
        <w:pStyle w:val="NoSpacing"/>
        <w:rPr>
          <w:rFonts w:ascii="Tahoma" w:eastAsia="Arial Narrow" w:hAnsi="Tahoma" w:cs="Tahoma"/>
          <w:color w:val="002060"/>
          <w:sz w:val="20"/>
          <w:szCs w:val="20"/>
          <w:lang w:val="ro-RO"/>
        </w:rPr>
      </w:pPr>
    </w:p>
    <w:tbl>
      <w:tblPr>
        <w:tblStyle w:val="TableGridLight"/>
        <w:tblW w:w="5586" w:type="pct"/>
        <w:tblInd w:w="-815" w:type="dxa"/>
        <w:tblLook w:val="01E0" w:firstRow="1" w:lastRow="1" w:firstColumn="1" w:lastColumn="1" w:noHBand="0" w:noVBand="0"/>
      </w:tblPr>
      <w:tblGrid>
        <w:gridCol w:w="915"/>
        <w:gridCol w:w="9503"/>
        <w:gridCol w:w="1284"/>
        <w:gridCol w:w="3018"/>
      </w:tblGrid>
      <w:tr w:rsidR="00682382" w:rsidRPr="00CE3FC0" w14:paraId="70FB08B1" w14:textId="033A5393" w:rsidTr="00CE3FC0">
        <w:trPr>
          <w:trHeight w:val="726"/>
        </w:trPr>
        <w:tc>
          <w:tcPr>
            <w:tcW w:w="311" w:type="pct"/>
          </w:tcPr>
          <w:p w14:paraId="5F1B847A" w14:textId="77777777" w:rsidR="00935345" w:rsidRPr="00CE3FC0" w:rsidRDefault="00935345" w:rsidP="00CE3FC0">
            <w:pPr>
              <w:pStyle w:val="NoSpacing"/>
              <w:rPr>
                <w:rFonts w:ascii="Tahoma" w:eastAsia="Arial Narrow" w:hAnsi="Tahoma" w:cs="Tahoma"/>
                <w:b/>
                <w:bCs/>
                <w:color w:val="002060"/>
                <w:sz w:val="20"/>
                <w:szCs w:val="20"/>
                <w:lang w:val="ro-RO"/>
              </w:rPr>
            </w:pPr>
            <w:r w:rsidRPr="00CE3FC0">
              <w:rPr>
                <w:rFonts w:ascii="Tahoma" w:eastAsia="Arial Narrow" w:hAnsi="Tahoma" w:cs="Tahoma"/>
                <w:b/>
                <w:bCs/>
                <w:color w:val="002060"/>
                <w:sz w:val="20"/>
                <w:szCs w:val="20"/>
                <w:lang w:val="ro-RO"/>
              </w:rPr>
              <w:t xml:space="preserve">Nr. </w:t>
            </w:r>
          </w:p>
          <w:p w14:paraId="1F5B3561" w14:textId="275E136A" w:rsidR="00935345" w:rsidRPr="00CE3FC0" w:rsidRDefault="00935345" w:rsidP="00CE3FC0">
            <w:pPr>
              <w:pStyle w:val="NoSpacing"/>
              <w:rPr>
                <w:rFonts w:ascii="Tahoma" w:eastAsia="Arial Narrow" w:hAnsi="Tahoma" w:cs="Tahoma"/>
                <w:b/>
                <w:bCs/>
                <w:color w:val="002060"/>
                <w:sz w:val="20"/>
                <w:szCs w:val="20"/>
                <w:lang w:val="ro-RO"/>
              </w:rPr>
            </w:pPr>
            <w:r w:rsidRPr="00CE3FC0">
              <w:rPr>
                <w:rFonts w:ascii="Tahoma" w:eastAsia="Arial Narrow" w:hAnsi="Tahoma" w:cs="Tahoma"/>
                <w:b/>
                <w:bCs/>
                <w:color w:val="002060"/>
                <w:sz w:val="20"/>
                <w:szCs w:val="20"/>
                <w:lang w:val="ro-RO"/>
              </w:rPr>
              <w:t>crt.</w:t>
            </w:r>
          </w:p>
        </w:tc>
        <w:tc>
          <w:tcPr>
            <w:tcW w:w="3228" w:type="pct"/>
          </w:tcPr>
          <w:p w14:paraId="091B964B" w14:textId="21F6334A" w:rsidR="00935345" w:rsidRPr="00CE3FC0" w:rsidRDefault="00935345" w:rsidP="00CE3FC0">
            <w:pPr>
              <w:pStyle w:val="NoSpacing"/>
              <w:rPr>
                <w:rFonts w:ascii="Tahoma" w:eastAsia="Arial Narrow" w:hAnsi="Tahoma" w:cs="Tahoma"/>
                <w:b/>
                <w:bCs/>
                <w:color w:val="002060"/>
                <w:sz w:val="20"/>
                <w:szCs w:val="20"/>
                <w:lang w:val="ro-RO"/>
              </w:rPr>
            </w:pPr>
            <w:r w:rsidRPr="00CE3FC0">
              <w:rPr>
                <w:rFonts w:ascii="Tahoma" w:eastAsia="Arial Narrow" w:hAnsi="Tahoma" w:cs="Tahoma"/>
                <w:b/>
                <w:bCs/>
                <w:color w:val="002060"/>
                <w:sz w:val="20"/>
                <w:szCs w:val="20"/>
                <w:lang w:val="ro-RO"/>
              </w:rPr>
              <w:t>Criteri</w:t>
            </w:r>
            <w:r w:rsidR="000B1383" w:rsidRPr="00CE3FC0">
              <w:rPr>
                <w:rFonts w:ascii="Tahoma" w:eastAsia="Arial Narrow" w:hAnsi="Tahoma" w:cs="Tahoma"/>
                <w:b/>
                <w:bCs/>
                <w:color w:val="002060"/>
                <w:sz w:val="20"/>
                <w:szCs w:val="20"/>
                <w:lang w:val="ro-RO"/>
              </w:rPr>
              <w:t xml:space="preserve">u </w:t>
            </w:r>
            <w:r w:rsidR="007B279A" w:rsidRPr="00CE3FC0">
              <w:rPr>
                <w:rFonts w:ascii="Tahoma" w:eastAsia="Arial Narrow" w:hAnsi="Tahoma" w:cs="Tahoma"/>
                <w:b/>
                <w:bCs/>
                <w:color w:val="002060"/>
                <w:sz w:val="20"/>
                <w:szCs w:val="20"/>
                <w:lang w:val="ro-RO"/>
              </w:rPr>
              <w:t>de evaluare</w:t>
            </w:r>
          </w:p>
        </w:tc>
        <w:tc>
          <w:tcPr>
            <w:tcW w:w="436" w:type="pct"/>
          </w:tcPr>
          <w:p w14:paraId="02617CBD" w14:textId="77777777" w:rsidR="00935345" w:rsidRPr="00CE3FC0" w:rsidRDefault="00935345" w:rsidP="00CE3FC0">
            <w:pPr>
              <w:pStyle w:val="NoSpacing"/>
              <w:rPr>
                <w:rFonts w:ascii="Tahoma" w:eastAsia="Arial Narrow" w:hAnsi="Tahoma" w:cs="Tahoma"/>
                <w:b/>
                <w:bCs/>
                <w:color w:val="002060"/>
                <w:sz w:val="20"/>
                <w:szCs w:val="20"/>
                <w:lang w:val="ro-RO"/>
              </w:rPr>
            </w:pPr>
            <w:r w:rsidRPr="00CE3FC0">
              <w:rPr>
                <w:rFonts w:ascii="Tahoma" w:eastAsia="Arial Narrow" w:hAnsi="Tahoma" w:cs="Tahoma"/>
                <w:b/>
                <w:bCs/>
                <w:color w:val="002060"/>
                <w:sz w:val="20"/>
                <w:szCs w:val="20"/>
                <w:lang w:val="ro-RO"/>
              </w:rPr>
              <w:t>DA/NU</w:t>
            </w:r>
          </w:p>
        </w:tc>
        <w:tc>
          <w:tcPr>
            <w:tcW w:w="1025" w:type="pct"/>
          </w:tcPr>
          <w:p w14:paraId="6FA4CDCB" w14:textId="27B5A7C6" w:rsidR="00935345" w:rsidRPr="00CE3FC0" w:rsidRDefault="00935345" w:rsidP="00CE3FC0">
            <w:pPr>
              <w:pStyle w:val="NoSpacing"/>
              <w:rPr>
                <w:rFonts w:ascii="Tahoma" w:eastAsia="Arial Narrow" w:hAnsi="Tahoma" w:cs="Tahoma"/>
                <w:b/>
                <w:bCs/>
                <w:color w:val="002060"/>
                <w:sz w:val="20"/>
                <w:szCs w:val="20"/>
                <w:lang w:val="ro-RO"/>
              </w:rPr>
            </w:pPr>
            <w:r w:rsidRPr="00CE3FC0">
              <w:rPr>
                <w:rFonts w:ascii="Tahoma" w:eastAsia="Arial Narrow" w:hAnsi="Tahoma" w:cs="Tahoma"/>
                <w:b/>
                <w:bCs/>
                <w:color w:val="002060"/>
                <w:sz w:val="20"/>
                <w:szCs w:val="20"/>
                <w:lang w:val="ro-RO"/>
              </w:rPr>
              <w:t xml:space="preserve">Comentarii </w:t>
            </w:r>
            <w:r w:rsidR="00B20FDA" w:rsidRPr="00CE3FC0">
              <w:rPr>
                <w:rFonts w:ascii="Tahoma" w:eastAsia="Arial Narrow" w:hAnsi="Tahoma" w:cs="Tahoma"/>
                <w:b/>
                <w:bCs/>
                <w:color w:val="002060"/>
                <w:sz w:val="20"/>
                <w:szCs w:val="20"/>
                <w:lang w:val="ro-RO"/>
              </w:rPr>
              <w:t>evaluator</w:t>
            </w:r>
          </w:p>
        </w:tc>
      </w:tr>
      <w:tr w:rsidR="00682382" w:rsidRPr="00D456F5" w14:paraId="6907981A" w14:textId="2077E913" w:rsidTr="00CE3FC0">
        <w:trPr>
          <w:trHeight w:val="199"/>
        </w:trPr>
        <w:tc>
          <w:tcPr>
            <w:tcW w:w="311" w:type="pct"/>
          </w:tcPr>
          <w:p w14:paraId="69896AAF" w14:textId="4F07EB07" w:rsidR="00EC2052" w:rsidRPr="00D456F5" w:rsidRDefault="00EC2052" w:rsidP="00CE3FC0">
            <w:pPr>
              <w:pStyle w:val="NoSpacing"/>
              <w:numPr>
                <w:ilvl w:val="0"/>
                <w:numId w:val="12"/>
              </w:numPr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3228" w:type="pct"/>
          </w:tcPr>
          <w:p w14:paraId="57CE9A35" w14:textId="1A7CF972" w:rsidR="00EC2052" w:rsidRPr="00D456F5" w:rsidRDefault="00EC2052" w:rsidP="00CE3FC0">
            <w:pPr>
              <w:pStyle w:val="NoSpacing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  <w:r w:rsidRPr="00D456F5"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  <w:t xml:space="preserve">Solicitantul face parte din categoria </w:t>
            </w:r>
            <w:r w:rsidRPr="00322DA1">
              <w:rPr>
                <w:rFonts w:ascii="Tahoma" w:eastAsia="Arial Narrow" w:hAnsi="Tahoma" w:cs="Tahoma"/>
                <w:b/>
                <w:bCs/>
                <w:color w:val="002060"/>
                <w:sz w:val="20"/>
                <w:szCs w:val="20"/>
                <w:lang w:val="ro-RO"/>
              </w:rPr>
              <w:t>beneficiarilor eligibili</w:t>
            </w:r>
          </w:p>
        </w:tc>
        <w:tc>
          <w:tcPr>
            <w:tcW w:w="436" w:type="pct"/>
          </w:tcPr>
          <w:p w14:paraId="2BFECCE8" w14:textId="78B16DC8" w:rsidR="00EC2052" w:rsidRPr="00D456F5" w:rsidRDefault="00EC2052" w:rsidP="00CE3FC0">
            <w:pPr>
              <w:pStyle w:val="NoSpacing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  <w:r w:rsidRPr="00D456F5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DA/NU</w:t>
            </w:r>
          </w:p>
        </w:tc>
        <w:tc>
          <w:tcPr>
            <w:tcW w:w="1025" w:type="pct"/>
          </w:tcPr>
          <w:p w14:paraId="33353FEA" w14:textId="77777777" w:rsidR="00EC2052" w:rsidRPr="00D456F5" w:rsidRDefault="00EC2052" w:rsidP="00CE3FC0">
            <w:pPr>
              <w:pStyle w:val="NoSpacing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</w:p>
        </w:tc>
      </w:tr>
      <w:tr w:rsidR="00682382" w:rsidRPr="00D456F5" w14:paraId="75A7C97B" w14:textId="1CE1CED3" w:rsidTr="00CE3FC0">
        <w:trPr>
          <w:trHeight w:val="600"/>
        </w:trPr>
        <w:tc>
          <w:tcPr>
            <w:tcW w:w="311" w:type="pct"/>
          </w:tcPr>
          <w:p w14:paraId="636303A5" w14:textId="7DD05530" w:rsidR="00EC2052" w:rsidRPr="00D456F5" w:rsidRDefault="00EC2052" w:rsidP="00CE3FC0">
            <w:pPr>
              <w:pStyle w:val="NoSpacing"/>
              <w:numPr>
                <w:ilvl w:val="0"/>
                <w:numId w:val="12"/>
              </w:numPr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3228" w:type="pct"/>
          </w:tcPr>
          <w:p w14:paraId="1503C418" w14:textId="7ABF0A45" w:rsidR="00682382" w:rsidRPr="00D456F5" w:rsidRDefault="00682382" w:rsidP="00CE3FC0">
            <w:pPr>
              <w:pStyle w:val="NoSpacing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322DA1">
              <w:rPr>
                <w:rFonts w:ascii="Tahoma" w:eastAsia="Arial Narrow" w:hAnsi="Tahoma" w:cs="Tahoma"/>
                <w:b/>
                <w:bCs/>
                <w:color w:val="002060"/>
                <w:sz w:val="20"/>
                <w:szCs w:val="20"/>
                <w:lang w:val="ro-RO"/>
              </w:rPr>
              <w:t>Proiectul este complet</w:t>
            </w:r>
            <w:r w:rsidRPr="00D456F5"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  <w:t>, sunt atașate toate anexele</w:t>
            </w:r>
            <w:r w:rsidR="007B279A" w:rsidRPr="00D456F5"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  <w:t>,</w:t>
            </w:r>
            <w:r w:rsidRPr="00D456F5"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  <w:t xml:space="preserve"> semnate electronic, scanate, în format pdf. Sunt anexate următoarele:</w:t>
            </w:r>
          </w:p>
          <w:p w14:paraId="4C869194" w14:textId="77777777" w:rsidR="00682382" w:rsidRPr="00D456F5" w:rsidRDefault="00682382" w:rsidP="00CE3FC0">
            <w:pPr>
              <w:pStyle w:val="NoSpacing"/>
              <w:numPr>
                <w:ilvl w:val="0"/>
                <w:numId w:val="11"/>
              </w:numPr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  <w:r w:rsidRPr="00D456F5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Documentele statutare ale solicitantului</w:t>
            </w:r>
          </w:p>
          <w:p w14:paraId="618BB1D5" w14:textId="77777777" w:rsidR="00682382" w:rsidRPr="00D456F5" w:rsidRDefault="00682382" w:rsidP="00CE3FC0">
            <w:pPr>
              <w:pStyle w:val="NoSpacing"/>
              <w:numPr>
                <w:ilvl w:val="0"/>
                <w:numId w:val="11"/>
              </w:numPr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  <w:r w:rsidRPr="00D456F5"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  <w:t>Documente privind identificarea reprezentantului legal al solicitantului sau mandatul special/ împuternicire speciala pentru semnarea a anumitor documente din cererea de finanțare (dacă este cazul)</w:t>
            </w:r>
          </w:p>
          <w:p w14:paraId="688FC7DA" w14:textId="36716FAD" w:rsidR="00EC2052" w:rsidRPr="00D456F5" w:rsidRDefault="00682382" w:rsidP="00CE3FC0">
            <w:pPr>
              <w:pStyle w:val="NoSpacing"/>
              <w:numPr>
                <w:ilvl w:val="0"/>
                <w:numId w:val="11"/>
              </w:numPr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  <w:r w:rsidRPr="00D456F5"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  <w:t>Certificat de atestare fiscală</w:t>
            </w:r>
          </w:p>
        </w:tc>
        <w:tc>
          <w:tcPr>
            <w:tcW w:w="436" w:type="pct"/>
          </w:tcPr>
          <w:p w14:paraId="6EF2DA26" w14:textId="49CD9395" w:rsidR="00EC2052" w:rsidRPr="00D456F5" w:rsidRDefault="00EC2052" w:rsidP="00CE3FC0">
            <w:pPr>
              <w:pStyle w:val="NoSpacing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  <w:r w:rsidRPr="00D456F5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DA/NU</w:t>
            </w:r>
          </w:p>
        </w:tc>
        <w:tc>
          <w:tcPr>
            <w:tcW w:w="1025" w:type="pct"/>
          </w:tcPr>
          <w:p w14:paraId="1DC82DD3" w14:textId="77777777" w:rsidR="00EC2052" w:rsidRPr="00D456F5" w:rsidRDefault="00EC2052" w:rsidP="00CE3FC0">
            <w:pPr>
              <w:pStyle w:val="NoSpacing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</w:p>
        </w:tc>
      </w:tr>
      <w:tr w:rsidR="00682382" w:rsidRPr="00D456F5" w14:paraId="338B2BCD" w14:textId="2392C1D5" w:rsidTr="00CE3FC0">
        <w:trPr>
          <w:trHeight w:val="58"/>
        </w:trPr>
        <w:tc>
          <w:tcPr>
            <w:tcW w:w="311" w:type="pct"/>
          </w:tcPr>
          <w:p w14:paraId="40E96041" w14:textId="3C6116FC" w:rsidR="00EC2052" w:rsidRPr="00D456F5" w:rsidRDefault="00EC2052" w:rsidP="00CE3FC0">
            <w:pPr>
              <w:pStyle w:val="NoSpacing"/>
              <w:numPr>
                <w:ilvl w:val="0"/>
                <w:numId w:val="12"/>
              </w:numPr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3228" w:type="pct"/>
          </w:tcPr>
          <w:p w14:paraId="541E7F18" w14:textId="40F9A4F6" w:rsidR="00EC2052" w:rsidRPr="00D456F5" w:rsidRDefault="00682382" w:rsidP="00CE3FC0">
            <w:pPr>
              <w:pStyle w:val="NoSpacing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  <w:r w:rsidRPr="00D456F5"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  <w:t xml:space="preserve">Cererea de finanțare prezintă </w:t>
            </w:r>
            <w:r w:rsidRPr="00322DA1">
              <w:rPr>
                <w:rFonts w:ascii="Tahoma" w:eastAsia="Arial Narrow" w:hAnsi="Tahoma" w:cs="Tahoma"/>
                <w:b/>
                <w:bCs/>
                <w:color w:val="002060"/>
                <w:sz w:val="20"/>
                <w:szCs w:val="20"/>
                <w:lang w:val="ro-RO"/>
              </w:rPr>
              <w:t>analiza situației abandonului școlar în școlile mici selectate</w:t>
            </w:r>
            <w:r w:rsidRPr="00D456F5"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  <w:t>, cauze acestuia și identifică soluții adecvate care vor fi aplicate în cadrul proiectului strategic</w:t>
            </w:r>
          </w:p>
        </w:tc>
        <w:tc>
          <w:tcPr>
            <w:tcW w:w="436" w:type="pct"/>
          </w:tcPr>
          <w:p w14:paraId="30FEA19F" w14:textId="6EA393C4" w:rsidR="00EC2052" w:rsidRPr="00D456F5" w:rsidRDefault="00EC2052" w:rsidP="00CE3FC0">
            <w:pPr>
              <w:pStyle w:val="NoSpacing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  <w:r w:rsidRPr="00D456F5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DA/NU</w:t>
            </w:r>
          </w:p>
        </w:tc>
        <w:tc>
          <w:tcPr>
            <w:tcW w:w="1025" w:type="pct"/>
          </w:tcPr>
          <w:p w14:paraId="5022DB79" w14:textId="77777777" w:rsidR="00EC2052" w:rsidRPr="00D456F5" w:rsidRDefault="00EC2052" w:rsidP="00CE3FC0">
            <w:pPr>
              <w:pStyle w:val="NoSpacing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</w:p>
        </w:tc>
      </w:tr>
      <w:tr w:rsidR="00682382" w:rsidRPr="00D456F5" w14:paraId="2D666233" w14:textId="644A9BA7" w:rsidTr="00CE3FC0">
        <w:trPr>
          <w:trHeight w:val="272"/>
        </w:trPr>
        <w:tc>
          <w:tcPr>
            <w:tcW w:w="311" w:type="pct"/>
          </w:tcPr>
          <w:p w14:paraId="7D1C258B" w14:textId="73BBA7D2" w:rsidR="00EC2052" w:rsidRPr="00D456F5" w:rsidRDefault="00EC2052" w:rsidP="00CE3FC0">
            <w:pPr>
              <w:pStyle w:val="NoSpacing"/>
              <w:numPr>
                <w:ilvl w:val="0"/>
                <w:numId w:val="12"/>
              </w:numPr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3228" w:type="pct"/>
          </w:tcPr>
          <w:p w14:paraId="3BD9500A" w14:textId="2C21CD16" w:rsidR="00EC2052" w:rsidRPr="00D456F5" w:rsidRDefault="00EC2052" w:rsidP="00CE3FC0">
            <w:pPr>
              <w:pStyle w:val="NoSpacing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  <w:r w:rsidRPr="00D456F5"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  <w:t xml:space="preserve">Este justificat </w:t>
            </w:r>
            <w:r w:rsidRPr="00322DA1">
              <w:rPr>
                <w:rFonts w:ascii="Tahoma" w:eastAsia="Arial Narrow" w:hAnsi="Tahoma" w:cs="Tahoma"/>
                <w:b/>
                <w:bCs/>
                <w:color w:val="002060"/>
                <w:sz w:val="20"/>
                <w:szCs w:val="20"/>
                <w:lang w:val="ro-RO"/>
              </w:rPr>
              <w:t>caracterul sistemic al interventiei</w:t>
            </w:r>
            <w:r w:rsidR="00682382" w:rsidRPr="00D456F5"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  <w:t>.</w:t>
            </w:r>
            <w:r w:rsidRPr="00D456F5"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  <w:t xml:space="preserve"> </w:t>
            </w:r>
            <w:r w:rsidR="00682382" w:rsidRPr="00D456F5"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  <w:t>Este justificată nevoia intervenției la nivel național</w:t>
            </w:r>
            <w:r w:rsidR="00B20FDA" w:rsidRPr="00D456F5"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  <w:t xml:space="preserve"> și este descris </w:t>
            </w:r>
            <w:r w:rsidR="00B20FDA" w:rsidRPr="00322DA1">
              <w:rPr>
                <w:rFonts w:ascii="Tahoma" w:eastAsia="Arial Narrow" w:hAnsi="Tahoma" w:cs="Tahoma"/>
                <w:b/>
                <w:bCs/>
                <w:color w:val="002060"/>
                <w:sz w:val="20"/>
                <w:szCs w:val="20"/>
                <w:lang w:val="ro-RO"/>
              </w:rPr>
              <w:t xml:space="preserve">mecanismul de implementare </w:t>
            </w:r>
            <w:r w:rsidR="0054242A" w:rsidRPr="00322DA1">
              <w:rPr>
                <w:rFonts w:ascii="Tahoma" w:eastAsia="Arial Narrow" w:hAnsi="Tahoma" w:cs="Tahoma"/>
                <w:b/>
                <w:bCs/>
                <w:color w:val="002060"/>
                <w:sz w:val="20"/>
                <w:szCs w:val="20"/>
                <w:lang w:val="ro-RO"/>
              </w:rPr>
              <w:t xml:space="preserve">la nivel național </w:t>
            </w:r>
            <w:r w:rsidR="00B20FDA" w:rsidRPr="00322DA1">
              <w:rPr>
                <w:rFonts w:ascii="Tahoma" w:eastAsia="Arial Narrow" w:hAnsi="Tahoma" w:cs="Tahoma"/>
                <w:b/>
                <w:bCs/>
                <w:color w:val="002060"/>
                <w:sz w:val="20"/>
                <w:szCs w:val="20"/>
                <w:lang w:val="ro-RO"/>
              </w:rPr>
              <w:t>a proiectului</w:t>
            </w:r>
            <w:r w:rsidR="00B20FDA" w:rsidRPr="00D456F5"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436" w:type="pct"/>
          </w:tcPr>
          <w:p w14:paraId="1AE063EE" w14:textId="1468C1D6" w:rsidR="00EC2052" w:rsidRPr="00D456F5" w:rsidRDefault="00EC2052" w:rsidP="00CE3FC0">
            <w:pPr>
              <w:pStyle w:val="NoSpacing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  <w:r w:rsidRPr="00D456F5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DA/NU</w:t>
            </w:r>
          </w:p>
        </w:tc>
        <w:tc>
          <w:tcPr>
            <w:tcW w:w="1025" w:type="pct"/>
          </w:tcPr>
          <w:p w14:paraId="1D4248AF" w14:textId="77777777" w:rsidR="00EC2052" w:rsidRPr="00D456F5" w:rsidRDefault="00EC2052" w:rsidP="00CE3FC0">
            <w:pPr>
              <w:pStyle w:val="NoSpacing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</w:p>
        </w:tc>
      </w:tr>
      <w:tr w:rsidR="00682382" w:rsidRPr="00D456F5" w14:paraId="42BB9194" w14:textId="31E4FD45" w:rsidTr="00CE3FC0">
        <w:trPr>
          <w:trHeight w:val="58"/>
        </w:trPr>
        <w:tc>
          <w:tcPr>
            <w:tcW w:w="311" w:type="pct"/>
          </w:tcPr>
          <w:p w14:paraId="454D19A2" w14:textId="155F4E75" w:rsidR="00EC2052" w:rsidRPr="00D456F5" w:rsidRDefault="00EC2052" w:rsidP="00CE3FC0">
            <w:pPr>
              <w:pStyle w:val="NoSpacing"/>
              <w:numPr>
                <w:ilvl w:val="0"/>
                <w:numId w:val="12"/>
              </w:numPr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3228" w:type="pct"/>
          </w:tcPr>
          <w:p w14:paraId="39DD2F06" w14:textId="3EEA0908" w:rsidR="0052637B" w:rsidRPr="00D456F5" w:rsidRDefault="00EC2052" w:rsidP="00CE3FC0">
            <w:pPr>
              <w:pStyle w:val="NoSpacing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  <w:r w:rsidRPr="00D456F5"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  <w:t xml:space="preserve">Proiectul are incluse categoriile de </w:t>
            </w:r>
            <w:r w:rsidRPr="00322DA1">
              <w:rPr>
                <w:rFonts w:ascii="Tahoma" w:eastAsia="Arial Narrow" w:hAnsi="Tahoma" w:cs="Tahoma"/>
                <w:b/>
                <w:bCs/>
                <w:color w:val="002060"/>
                <w:sz w:val="20"/>
                <w:szCs w:val="20"/>
                <w:lang w:val="ro-RO"/>
              </w:rPr>
              <w:t>activități eligibile obligatorii</w:t>
            </w:r>
            <w:r w:rsidRPr="00D456F5"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  <w:t xml:space="preserve"> menționate în Ghid; </w:t>
            </w:r>
          </w:p>
        </w:tc>
        <w:tc>
          <w:tcPr>
            <w:tcW w:w="436" w:type="pct"/>
          </w:tcPr>
          <w:p w14:paraId="7561C47B" w14:textId="7F69A0F0" w:rsidR="00EC2052" w:rsidRPr="00D456F5" w:rsidRDefault="00EC2052" w:rsidP="00CE3FC0">
            <w:pPr>
              <w:pStyle w:val="NoSpacing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  <w:r w:rsidRPr="00D456F5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DA/NU</w:t>
            </w:r>
          </w:p>
        </w:tc>
        <w:tc>
          <w:tcPr>
            <w:tcW w:w="1025" w:type="pct"/>
          </w:tcPr>
          <w:p w14:paraId="38D511D0" w14:textId="77777777" w:rsidR="00EC2052" w:rsidRPr="00D456F5" w:rsidRDefault="00EC2052" w:rsidP="00CE3FC0">
            <w:pPr>
              <w:pStyle w:val="NoSpacing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</w:p>
        </w:tc>
      </w:tr>
      <w:tr w:rsidR="00682382" w:rsidRPr="00D456F5" w14:paraId="34CB48C9" w14:textId="611938EB" w:rsidTr="00CE3FC0">
        <w:trPr>
          <w:trHeight w:val="232"/>
        </w:trPr>
        <w:tc>
          <w:tcPr>
            <w:tcW w:w="311" w:type="pct"/>
          </w:tcPr>
          <w:p w14:paraId="30CCAE03" w14:textId="04519E33" w:rsidR="00EC2052" w:rsidRPr="00D456F5" w:rsidRDefault="00EC2052" w:rsidP="00CE3FC0">
            <w:pPr>
              <w:pStyle w:val="NoSpacing"/>
              <w:numPr>
                <w:ilvl w:val="0"/>
                <w:numId w:val="12"/>
              </w:numPr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3228" w:type="pct"/>
          </w:tcPr>
          <w:p w14:paraId="373C7B5D" w14:textId="7B923E59" w:rsidR="00EC2052" w:rsidRPr="00D456F5" w:rsidRDefault="00EC2052" w:rsidP="00CE3FC0">
            <w:pPr>
              <w:pStyle w:val="NoSpacing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  <w:r w:rsidRPr="00322DA1">
              <w:rPr>
                <w:rFonts w:ascii="Tahoma" w:eastAsia="Arial Narrow" w:hAnsi="Tahoma" w:cs="Tahoma"/>
                <w:b/>
                <w:bCs/>
                <w:color w:val="002060"/>
                <w:sz w:val="20"/>
                <w:szCs w:val="20"/>
                <w:lang w:val="ro-RO"/>
              </w:rPr>
              <w:t>Durata de implementare a proiectului</w:t>
            </w:r>
            <w:r w:rsidRPr="00D456F5"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  <w:t xml:space="preserve"> se încadrează în durata maximă prevăzută de Ghidul Solicitantului;</w:t>
            </w:r>
          </w:p>
        </w:tc>
        <w:tc>
          <w:tcPr>
            <w:tcW w:w="436" w:type="pct"/>
          </w:tcPr>
          <w:p w14:paraId="26556332" w14:textId="1250130C" w:rsidR="00EC2052" w:rsidRPr="00D456F5" w:rsidRDefault="00EC2052" w:rsidP="00CE3FC0">
            <w:pPr>
              <w:pStyle w:val="NoSpacing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  <w:r w:rsidRPr="00D456F5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DA/NU</w:t>
            </w:r>
          </w:p>
        </w:tc>
        <w:tc>
          <w:tcPr>
            <w:tcW w:w="1025" w:type="pct"/>
          </w:tcPr>
          <w:p w14:paraId="1FA97FD7" w14:textId="77777777" w:rsidR="00EC2052" w:rsidRPr="00D456F5" w:rsidRDefault="00EC2052" w:rsidP="00CE3FC0">
            <w:pPr>
              <w:pStyle w:val="NoSpacing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</w:p>
        </w:tc>
      </w:tr>
      <w:tr w:rsidR="00682382" w:rsidRPr="00D456F5" w14:paraId="599921A1" w14:textId="449A273C" w:rsidTr="00CE3FC0">
        <w:trPr>
          <w:trHeight w:val="58"/>
        </w:trPr>
        <w:tc>
          <w:tcPr>
            <w:tcW w:w="311" w:type="pct"/>
          </w:tcPr>
          <w:p w14:paraId="75B415C4" w14:textId="4A2EB247" w:rsidR="00EC2052" w:rsidRPr="00D456F5" w:rsidRDefault="00EC2052" w:rsidP="00CE3FC0">
            <w:pPr>
              <w:pStyle w:val="NoSpacing"/>
              <w:numPr>
                <w:ilvl w:val="0"/>
                <w:numId w:val="12"/>
              </w:numPr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3228" w:type="pct"/>
          </w:tcPr>
          <w:p w14:paraId="18B3FCBD" w14:textId="3BA42D20" w:rsidR="00EC2052" w:rsidRPr="00D456F5" w:rsidRDefault="00EC2052" w:rsidP="00CE3FC0">
            <w:pPr>
              <w:pStyle w:val="NoSpacing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  <w:r w:rsidRPr="00322DA1">
              <w:rPr>
                <w:rFonts w:ascii="Tahoma" w:eastAsia="Arial Narrow" w:hAnsi="Tahoma" w:cs="Tahoma"/>
                <w:b/>
                <w:bCs/>
                <w:color w:val="002060"/>
                <w:sz w:val="20"/>
                <w:szCs w:val="20"/>
                <w:lang w:val="ro-RO"/>
              </w:rPr>
              <w:t>Valoarea totală a finanțării solicitate</w:t>
            </w:r>
            <w:r w:rsidRPr="00D456F5"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  <w:t xml:space="preserve"> nu depășește valoarea maximală aferentă </w:t>
            </w:r>
            <w:r w:rsidR="00682382" w:rsidRPr="00D456F5"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  <w:t>apel</w:t>
            </w:r>
            <w:r w:rsidR="0054242A" w:rsidRPr="00D456F5"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  <w:t>ului;</w:t>
            </w:r>
          </w:p>
        </w:tc>
        <w:tc>
          <w:tcPr>
            <w:tcW w:w="436" w:type="pct"/>
          </w:tcPr>
          <w:p w14:paraId="4BF38DF1" w14:textId="24F77094" w:rsidR="00EC2052" w:rsidRPr="00D456F5" w:rsidRDefault="00EC2052" w:rsidP="00CE3FC0">
            <w:pPr>
              <w:pStyle w:val="NoSpacing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  <w:r w:rsidRPr="00D456F5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DA/NU</w:t>
            </w:r>
          </w:p>
        </w:tc>
        <w:tc>
          <w:tcPr>
            <w:tcW w:w="1025" w:type="pct"/>
          </w:tcPr>
          <w:p w14:paraId="68DFF140" w14:textId="77777777" w:rsidR="00EC2052" w:rsidRPr="00D456F5" w:rsidRDefault="00EC2052" w:rsidP="00CE3FC0">
            <w:pPr>
              <w:pStyle w:val="NoSpacing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</w:p>
        </w:tc>
      </w:tr>
      <w:tr w:rsidR="00682382" w:rsidRPr="00D456F5" w14:paraId="3D1175B1" w14:textId="77777777" w:rsidTr="00CE3FC0">
        <w:trPr>
          <w:trHeight w:val="58"/>
        </w:trPr>
        <w:tc>
          <w:tcPr>
            <w:tcW w:w="311" w:type="pct"/>
          </w:tcPr>
          <w:p w14:paraId="0CC5A8EB" w14:textId="7C7A2245" w:rsidR="00EC2052" w:rsidRPr="00D456F5" w:rsidRDefault="00EC2052" w:rsidP="00CE3FC0">
            <w:pPr>
              <w:pStyle w:val="NoSpacing"/>
              <w:numPr>
                <w:ilvl w:val="0"/>
                <w:numId w:val="12"/>
              </w:numPr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3228" w:type="pct"/>
          </w:tcPr>
          <w:p w14:paraId="15EDF446" w14:textId="50FEA14C" w:rsidR="00EC2052" w:rsidRPr="00D456F5" w:rsidRDefault="00EC2052" w:rsidP="00CE3FC0">
            <w:pPr>
              <w:pStyle w:val="NoSpacing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  <w:r w:rsidRPr="00D456F5"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  <w:t xml:space="preserve">Bugetul solicitat este asociat exclusiv </w:t>
            </w:r>
            <w:r w:rsidRPr="00322DA1">
              <w:rPr>
                <w:rFonts w:ascii="Tahoma" w:eastAsia="Arial Narrow" w:hAnsi="Tahoma" w:cs="Tahoma"/>
                <w:b/>
                <w:bCs/>
                <w:color w:val="002060"/>
                <w:sz w:val="20"/>
                <w:szCs w:val="20"/>
                <w:lang w:val="ro-RO"/>
              </w:rPr>
              <w:t>categoriilor de investiții eligibile</w:t>
            </w:r>
            <w:r w:rsidRPr="00D456F5"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  <w:t xml:space="preserve"> menționate</w:t>
            </w:r>
            <w:r w:rsidR="00682382" w:rsidRPr="00D456F5"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  <w:t xml:space="preserve"> în Ghidul Solicitantului</w:t>
            </w:r>
            <w:r w:rsidR="00461246"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  <w:t>;</w:t>
            </w:r>
          </w:p>
        </w:tc>
        <w:tc>
          <w:tcPr>
            <w:tcW w:w="436" w:type="pct"/>
          </w:tcPr>
          <w:p w14:paraId="64C0DE0B" w14:textId="43A6A09A" w:rsidR="00EC2052" w:rsidRPr="00D456F5" w:rsidRDefault="00EC2052" w:rsidP="00CE3FC0">
            <w:pPr>
              <w:pStyle w:val="NoSpacing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  <w:r w:rsidRPr="00D456F5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DA/NU</w:t>
            </w:r>
          </w:p>
        </w:tc>
        <w:tc>
          <w:tcPr>
            <w:tcW w:w="1025" w:type="pct"/>
          </w:tcPr>
          <w:p w14:paraId="56134A2D" w14:textId="77777777" w:rsidR="00EC2052" w:rsidRPr="00D456F5" w:rsidRDefault="00EC2052" w:rsidP="00CE3FC0">
            <w:pPr>
              <w:pStyle w:val="NoSpacing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</w:p>
        </w:tc>
      </w:tr>
      <w:tr w:rsidR="00682382" w:rsidRPr="00D456F5" w14:paraId="757AF3C2" w14:textId="77777777" w:rsidTr="00CE3FC0">
        <w:trPr>
          <w:trHeight w:val="413"/>
        </w:trPr>
        <w:tc>
          <w:tcPr>
            <w:tcW w:w="311" w:type="pct"/>
          </w:tcPr>
          <w:p w14:paraId="011EA796" w14:textId="7481BCBB" w:rsidR="00EC2052" w:rsidRPr="00D456F5" w:rsidRDefault="00EC2052" w:rsidP="00CE3FC0">
            <w:pPr>
              <w:pStyle w:val="NoSpacing"/>
              <w:numPr>
                <w:ilvl w:val="0"/>
                <w:numId w:val="12"/>
              </w:numPr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3228" w:type="pct"/>
          </w:tcPr>
          <w:p w14:paraId="100FDE97" w14:textId="230DBFFA" w:rsidR="00EC2052" w:rsidRPr="00D456F5" w:rsidRDefault="00461246" w:rsidP="00CE3FC0">
            <w:pPr>
              <w:pStyle w:val="NoSpacing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461246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 xml:space="preserve">Buget estimat este corelat cu </w:t>
            </w:r>
            <w:r w:rsidRPr="00322DA1">
              <w:rPr>
                <w:rFonts w:ascii="Tahoma" w:hAnsi="Tahoma" w:cs="Tahoma"/>
                <w:b/>
                <w:bCs/>
                <w:color w:val="002060"/>
                <w:sz w:val="20"/>
                <w:szCs w:val="20"/>
                <w:lang w:val="ro-RO"/>
              </w:rPr>
              <w:t>numărul de elevi existenți în unitatile de învățământ beneficiare</w:t>
            </w:r>
            <w:r w:rsidRPr="00461246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 xml:space="preserve"> și </w:t>
            </w:r>
            <w:r w:rsidRPr="00322DA1">
              <w:rPr>
                <w:rFonts w:ascii="Tahoma" w:hAnsi="Tahoma" w:cs="Tahoma"/>
                <w:b/>
                <w:bCs/>
                <w:color w:val="002060"/>
                <w:sz w:val="20"/>
                <w:szCs w:val="20"/>
                <w:lang w:val="ro-RO"/>
              </w:rPr>
              <w:t xml:space="preserve">activitățile </w:t>
            </w:r>
            <w:r w:rsidRPr="00461246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prevăzute în proiect;</w:t>
            </w:r>
          </w:p>
        </w:tc>
        <w:tc>
          <w:tcPr>
            <w:tcW w:w="436" w:type="pct"/>
          </w:tcPr>
          <w:p w14:paraId="4BDB0A11" w14:textId="6A6C0EAE" w:rsidR="00EC2052" w:rsidRPr="00D456F5" w:rsidRDefault="00EC2052" w:rsidP="00CE3FC0">
            <w:pPr>
              <w:pStyle w:val="NoSpacing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D456F5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DA/NU</w:t>
            </w:r>
          </w:p>
        </w:tc>
        <w:tc>
          <w:tcPr>
            <w:tcW w:w="1025" w:type="pct"/>
          </w:tcPr>
          <w:p w14:paraId="2D1E10E5" w14:textId="77777777" w:rsidR="00EC2052" w:rsidRPr="00D456F5" w:rsidRDefault="00EC2052" w:rsidP="00CE3FC0">
            <w:pPr>
              <w:pStyle w:val="NoSpacing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</w:tr>
      <w:tr w:rsidR="00682382" w:rsidRPr="00D456F5" w14:paraId="56B0C327" w14:textId="77777777" w:rsidTr="00CE3FC0">
        <w:trPr>
          <w:trHeight w:val="58"/>
        </w:trPr>
        <w:tc>
          <w:tcPr>
            <w:tcW w:w="311" w:type="pct"/>
          </w:tcPr>
          <w:p w14:paraId="7D05932C" w14:textId="303241F4" w:rsidR="00EC2052" w:rsidRPr="00D456F5" w:rsidRDefault="00EC2052" w:rsidP="00CE3FC0">
            <w:pPr>
              <w:pStyle w:val="NoSpacing"/>
              <w:numPr>
                <w:ilvl w:val="0"/>
                <w:numId w:val="12"/>
              </w:numPr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3228" w:type="pct"/>
          </w:tcPr>
          <w:p w14:paraId="59EBEA6E" w14:textId="1BEFA6DE" w:rsidR="00EC2052" w:rsidRPr="00D456F5" w:rsidRDefault="00EC2052" w:rsidP="00CE3FC0">
            <w:pPr>
              <w:pStyle w:val="NoSpacing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D456F5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 xml:space="preserve">Sunt respectate </w:t>
            </w:r>
            <w:r w:rsidRPr="00322DA1">
              <w:rPr>
                <w:rFonts w:ascii="Tahoma" w:hAnsi="Tahoma" w:cs="Tahoma"/>
                <w:b/>
                <w:bCs/>
                <w:color w:val="002060"/>
                <w:sz w:val="20"/>
                <w:szCs w:val="20"/>
                <w:lang w:val="ro-RO"/>
              </w:rPr>
              <w:t>plafoanele maxime</w:t>
            </w:r>
            <w:r w:rsidRPr="00D456F5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 xml:space="preserve"> stabilite pe tipuri</w:t>
            </w:r>
            <w:r w:rsidR="00322DA1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le</w:t>
            </w:r>
            <w:r w:rsidRPr="00D456F5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 xml:space="preserve"> de cheltuieli eligibile </w:t>
            </w:r>
          </w:p>
        </w:tc>
        <w:tc>
          <w:tcPr>
            <w:tcW w:w="436" w:type="pct"/>
          </w:tcPr>
          <w:p w14:paraId="4A8D6A15" w14:textId="4E7C2824" w:rsidR="00EC2052" w:rsidRPr="00D456F5" w:rsidRDefault="00EC2052" w:rsidP="00CE3FC0">
            <w:pPr>
              <w:pStyle w:val="NoSpacing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  <w:r w:rsidRPr="00D456F5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DA/NU</w:t>
            </w:r>
          </w:p>
        </w:tc>
        <w:tc>
          <w:tcPr>
            <w:tcW w:w="1025" w:type="pct"/>
          </w:tcPr>
          <w:p w14:paraId="2E2B8597" w14:textId="77777777" w:rsidR="00EC2052" w:rsidRPr="00D456F5" w:rsidRDefault="00EC2052" w:rsidP="00CE3FC0">
            <w:pPr>
              <w:pStyle w:val="NoSpacing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</w:p>
        </w:tc>
      </w:tr>
      <w:tr w:rsidR="00682382" w:rsidRPr="00D456F5" w14:paraId="2DF6C11B" w14:textId="77777777" w:rsidTr="00CE3FC0">
        <w:trPr>
          <w:trHeight w:val="58"/>
        </w:trPr>
        <w:tc>
          <w:tcPr>
            <w:tcW w:w="311" w:type="pct"/>
          </w:tcPr>
          <w:p w14:paraId="4FC5B088" w14:textId="1318F666" w:rsidR="00EC2052" w:rsidRPr="00D456F5" w:rsidRDefault="00EC2052" w:rsidP="00CE3FC0">
            <w:pPr>
              <w:pStyle w:val="NoSpacing"/>
              <w:numPr>
                <w:ilvl w:val="0"/>
                <w:numId w:val="12"/>
              </w:numPr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3228" w:type="pct"/>
          </w:tcPr>
          <w:p w14:paraId="6E123F06" w14:textId="26310A97" w:rsidR="00EC2052" w:rsidRPr="00D456F5" w:rsidRDefault="00EC2052" w:rsidP="00CE3FC0">
            <w:pPr>
              <w:pStyle w:val="NoSpacing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D456F5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 xml:space="preserve">Proiectul se adresează </w:t>
            </w:r>
            <w:r w:rsidRPr="00322DA1">
              <w:rPr>
                <w:rFonts w:ascii="Tahoma" w:hAnsi="Tahoma" w:cs="Tahoma"/>
                <w:b/>
                <w:bCs/>
                <w:color w:val="002060"/>
                <w:sz w:val="20"/>
                <w:szCs w:val="20"/>
                <w:lang w:val="ro-RO"/>
              </w:rPr>
              <w:t>unităților de invatamant selectate</w:t>
            </w:r>
            <w:r w:rsidRPr="00D456F5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 xml:space="preserve"> pe baza listei celor eligibile în PNRAS</w:t>
            </w:r>
          </w:p>
        </w:tc>
        <w:tc>
          <w:tcPr>
            <w:tcW w:w="436" w:type="pct"/>
          </w:tcPr>
          <w:p w14:paraId="4D08BF6B" w14:textId="454D4AF6" w:rsidR="00EC2052" w:rsidRPr="00D456F5" w:rsidRDefault="00EC2052" w:rsidP="00CE3FC0">
            <w:pPr>
              <w:pStyle w:val="NoSpacing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D456F5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DA/NU</w:t>
            </w:r>
          </w:p>
        </w:tc>
        <w:tc>
          <w:tcPr>
            <w:tcW w:w="1025" w:type="pct"/>
          </w:tcPr>
          <w:p w14:paraId="63A4379F" w14:textId="77777777" w:rsidR="00EC2052" w:rsidRPr="00D456F5" w:rsidRDefault="00EC2052" w:rsidP="00CE3FC0">
            <w:pPr>
              <w:pStyle w:val="NoSpacing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</w:tr>
      <w:tr w:rsidR="00682382" w:rsidRPr="00D456F5" w14:paraId="19064C3B" w14:textId="77777777" w:rsidTr="00CE3FC0">
        <w:trPr>
          <w:trHeight w:val="557"/>
        </w:trPr>
        <w:tc>
          <w:tcPr>
            <w:tcW w:w="311" w:type="pct"/>
          </w:tcPr>
          <w:p w14:paraId="1FE882A2" w14:textId="3FB168D8" w:rsidR="00EC2052" w:rsidRPr="00D456F5" w:rsidRDefault="00EC2052" w:rsidP="00CE3FC0">
            <w:pPr>
              <w:pStyle w:val="NoSpacing"/>
              <w:numPr>
                <w:ilvl w:val="0"/>
                <w:numId w:val="12"/>
              </w:numPr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3228" w:type="pct"/>
          </w:tcPr>
          <w:p w14:paraId="35E84437" w14:textId="721E5D17" w:rsidR="00EC2052" w:rsidRPr="00D456F5" w:rsidRDefault="00EC2052" w:rsidP="00CE3FC0">
            <w:pPr>
              <w:pStyle w:val="NoSpacing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D456F5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Este descrisa clar modalitatea de implementare</w:t>
            </w:r>
            <w:r w:rsidR="0054242A" w:rsidRPr="00D456F5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 xml:space="preserve"> a proiectului la nivel național</w:t>
            </w:r>
            <w:r w:rsidRPr="00D456F5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 xml:space="preserve">, </w:t>
            </w:r>
            <w:r w:rsidR="00322DA1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 xml:space="preserve">în raport cu </w:t>
            </w:r>
            <w:r w:rsidRPr="00322DA1">
              <w:rPr>
                <w:rFonts w:ascii="Tahoma" w:hAnsi="Tahoma" w:cs="Tahoma"/>
                <w:b/>
                <w:bCs/>
                <w:color w:val="002060"/>
                <w:sz w:val="20"/>
                <w:szCs w:val="20"/>
                <w:lang w:val="ro-RO"/>
              </w:rPr>
              <w:t xml:space="preserve">rolurile echipelor de la nivel central si </w:t>
            </w:r>
            <w:r w:rsidR="00322DA1" w:rsidRPr="00322DA1">
              <w:rPr>
                <w:rFonts w:ascii="Tahoma" w:hAnsi="Tahoma" w:cs="Tahoma"/>
                <w:b/>
                <w:bCs/>
                <w:color w:val="002060"/>
                <w:sz w:val="20"/>
                <w:szCs w:val="20"/>
                <w:lang w:val="ro-RO"/>
              </w:rPr>
              <w:t xml:space="preserve">modul de </w:t>
            </w:r>
            <w:r w:rsidR="00682382" w:rsidRPr="00322DA1">
              <w:rPr>
                <w:rFonts w:ascii="Tahoma" w:hAnsi="Tahoma" w:cs="Tahoma"/>
                <w:b/>
                <w:bCs/>
                <w:color w:val="002060"/>
                <w:sz w:val="20"/>
                <w:szCs w:val="20"/>
                <w:lang w:val="ro-RO"/>
              </w:rPr>
              <w:t xml:space="preserve">colaborare </w:t>
            </w:r>
            <w:r w:rsidR="00322DA1" w:rsidRPr="00322DA1">
              <w:rPr>
                <w:rFonts w:ascii="Tahoma" w:hAnsi="Tahoma" w:cs="Tahoma"/>
                <w:b/>
                <w:bCs/>
                <w:color w:val="002060"/>
                <w:sz w:val="20"/>
                <w:szCs w:val="20"/>
                <w:lang w:val="ro-RO"/>
              </w:rPr>
              <w:t>a beneficiarului</w:t>
            </w:r>
            <w:r w:rsidR="00322DA1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 xml:space="preserve"> </w:t>
            </w:r>
            <w:r w:rsidR="00682382" w:rsidRPr="00D456F5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 xml:space="preserve">cu </w:t>
            </w:r>
            <w:r w:rsidR="007B279A" w:rsidRPr="00D456F5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per</w:t>
            </w:r>
            <w:r w:rsidR="0054242A" w:rsidRPr="00D456F5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s</w:t>
            </w:r>
            <w:r w:rsidR="007B279A" w:rsidRPr="00D456F5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 xml:space="preserve">onalul </w:t>
            </w:r>
            <w:r w:rsidRPr="00D456F5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școlil</w:t>
            </w:r>
            <w:r w:rsidR="007B279A" w:rsidRPr="00D456F5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or beneficiare</w:t>
            </w:r>
            <w:r w:rsidRPr="00D456F5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436" w:type="pct"/>
          </w:tcPr>
          <w:p w14:paraId="2A8DB0C6" w14:textId="09ED76F8" w:rsidR="00EC2052" w:rsidRPr="00D456F5" w:rsidRDefault="00EC2052" w:rsidP="00CE3FC0">
            <w:pPr>
              <w:pStyle w:val="NoSpacing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D456F5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DA/NU</w:t>
            </w:r>
          </w:p>
        </w:tc>
        <w:tc>
          <w:tcPr>
            <w:tcW w:w="1025" w:type="pct"/>
          </w:tcPr>
          <w:p w14:paraId="18C357A6" w14:textId="77777777" w:rsidR="00EC2052" w:rsidRPr="00D456F5" w:rsidRDefault="00EC2052" w:rsidP="00CE3FC0">
            <w:pPr>
              <w:pStyle w:val="NoSpacing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</w:tr>
      <w:tr w:rsidR="00682382" w:rsidRPr="00D456F5" w14:paraId="4F750DC0" w14:textId="77777777" w:rsidTr="00CE3FC0">
        <w:trPr>
          <w:trHeight w:val="696"/>
        </w:trPr>
        <w:tc>
          <w:tcPr>
            <w:tcW w:w="311" w:type="pct"/>
          </w:tcPr>
          <w:p w14:paraId="14EFE6E2" w14:textId="41EC0AC6" w:rsidR="00EC2052" w:rsidRPr="00D456F5" w:rsidRDefault="00EC2052" w:rsidP="00CE3FC0">
            <w:pPr>
              <w:pStyle w:val="NoSpacing"/>
              <w:numPr>
                <w:ilvl w:val="0"/>
                <w:numId w:val="12"/>
              </w:numPr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3228" w:type="pct"/>
          </w:tcPr>
          <w:p w14:paraId="52792126" w14:textId="0DBECF65" w:rsidR="00EC2052" w:rsidRPr="00D456F5" w:rsidRDefault="00EC2052" w:rsidP="00CE3FC0">
            <w:pPr>
              <w:pStyle w:val="NoSpacing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322DA1">
              <w:rPr>
                <w:rFonts w:ascii="Tahoma" w:hAnsi="Tahoma" w:cs="Tahoma"/>
                <w:b/>
                <w:bCs/>
                <w:color w:val="002060"/>
                <w:sz w:val="20"/>
                <w:szCs w:val="20"/>
                <w:lang w:val="ro-RO"/>
              </w:rPr>
              <w:t>Activitățile/subactivitățile sunt descrise</w:t>
            </w:r>
            <w:r w:rsidRPr="00D456F5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 xml:space="preserve"> şi contribuie în mod direct la atingerea rezultatelor propuse prin proiect (au o tematică legată de furnizarea unor servicii de educație de calitate destinate reducerii abandonului, în special celor din categorii vulnerabile, având în vedere resursele financiare, umane şi materiale ale proiectului</w:t>
            </w:r>
            <w:r w:rsidR="00322DA1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)</w:t>
            </w:r>
          </w:p>
        </w:tc>
        <w:tc>
          <w:tcPr>
            <w:tcW w:w="436" w:type="pct"/>
          </w:tcPr>
          <w:p w14:paraId="0BF99FBA" w14:textId="48CAE95A" w:rsidR="00EC2052" w:rsidRPr="00D456F5" w:rsidRDefault="00EC2052" w:rsidP="00CE3FC0">
            <w:pPr>
              <w:pStyle w:val="NoSpacing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D456F5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DA/NU</w:t>
            </w:r>
          </w:p>
        </w:tc>
        <w:tc>
          <w:tcPr>
            <w:tcW w:w="1025" w:type="pct"/>
          </w:tcPr>
          <w:p w14:paraId="02714BC9" w14:textId="77777777" w:rsidR="00EC2052" w:rsidRPr="00D456F5" w:rsidRDefault="00EC2052" w:rsidP="00CE3FC0">
            <w:pPr>
              <w:pStyle w:val="NoSpacing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</w:tr>
      <w:tr w:rsidR="00682382" w:rsidRPr="00D456F5" w14:paraId="3DCD4399" w14:textId="77777777" w:rsidTr="00CE3FC0">
        <w:trPr>
          <w:trHeight w:val="467"/>
        </w:trPr>
        <w:tc>
          <w:tcPr>
            <w:tcW w:w="311" w:type="pct"/>
          </w:tcPr>
          <w:p w14:paraId="0E01B652" w14:textId="176616FD" w:rsidR="00EC2052" w:rsidRPr="00D456F5" w:rsidRDefault="00EC2052" w:rsidP="00CE3FC0">
            <w:pPr>
              <w:pStyle w:val="NoSpacing"/>
              <w:numPr>
                <w:ilvl w:val="0"/>
                <w:numId w:val="12"/>
              </w:numPr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3228" w:type="pct"/>
          </w:tcPr>
          <w:p w14:paraId="72BC32CA" w14:textId="2ECBC7A9" w:rsidR="00EC2052" w:rsidRPr="00D456F5" w:rsidRDefault="00EC2052" w:rsidP="00CE3FC0">
            <w:pPr>
              <w:pStyle w:val="NoSpacing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  <w:r w:rsidRPr="00D456F5"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  <w:t xml:space="preserve">Cererea de finanțare justifică </w:t>
            </w:r>
            <w:r w:rsidRPr="00322DA1">
              <w:rPr>
                <w:rFonts w:ascii="Tahoma" w:eastAsia="Arial Narrow" w:hAnsi="Tahoma" w:cs="Tahoma"/>
                <w:b/>
                <w:bCs/>
                <w:color w:val="002060"/>
                <w:sz w:val="20"/>
                <w:szCs w:val="20"/>
                <w:lang w:val="ro-RO"/>
              </w:rPr>
              <w:t>impactul asupra mediului</w:t>
            </w:r>
            <w:r w:rsidRPr="00D456F5"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  <w:t>- sunt evidențiate adecvat cerințele minime care asigură conformitatea cu principiul DNSH</w:t>
            </w:r>
          </w:p>
        </w:tc>
        <w:tc>
          <w:tcPr>
            <w:tcW w:w="436" w:type="pct"/>
          </w:tcPr>
          <w:p w14:paraId="38F568C4" w14:textId="2B66FC36" w:rsidR="00EC2052" w:rsidRPr="00D456F5" w:rsidRDefault="00EC2052" w:rsidP="00CE3FC0">
            <w:pPr>
              <w:pStyle w:val="NoSpacing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  <w:r w:rsidRPr="00D456F5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DA/NU</w:t>
            </w:r>
          </w:p>
        </w:tc>
        <w:tc>
          <w:tcPr>
            <w:tcW w:w="1025" w:type="pct"/>
          </w:tcPr>
          <w:p w14:paraId="39C10AEF" w14:textId="77777777" w:rsidR="00EC2052" w:rsidRPr="00D456F5" w:rsidRDefault="00EC2052" w:rsidP="00CE3FC0">
            <w:pPr>
              <w:pStyle w:val="NoSpacing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</w:p>
        </w:tc>
      </w:tr>
      <w:tr w:rsidR="00682382" w:rsidRPr="00D456F5" w14:paraId="34F09380" w14:textId="77777777" w:rsidTr="00CE3FC0">
        <w:trPr>
          <w:trHeight w:val="696"/>
        </w:trPr>
        <w:tc>
          <w:tcPr>
            <w:tcW w:w="311" w:type="pct"/>
          </w:tcPr>
          <w:p w14:paraId="705200B9" w14:textId="428C9F35" w:rsidR="00EC2052" w:rsidRPr="00D456F5" w:rsidRDefault="00EC2052" w:rsidP="00CE3FC0">
            <w:pPr>
              <w:pStyle w:val="NoSpacing"/>
              <w:numPr>
                <w:ilvl w:val="0"/>
                <w:numId w:val="12"/>
              </w:numPr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3228" w:type="pct"/>
          </w:tcPr>
          <w:p w14:paraId="14F29AC4" w14:textId="08EBEB4A" w:rsidR="00EC2052" w:rsidRPr="00D456F5" w:rsidRDefault="00EC2052" w:rsidP="00CE3FC0">
            <w:pPr>
              <w:pStyle w:val="NoSpacing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  <w:r w:rsidRPr="00D456F5"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  <w:t xml:space="preserve">Sunt prevăzute minim </w:t>
            </w:r>
            <w:r w:rsidRPr="00322DA1">
              <w:rPr>
                <w:rFonts w:ascii="Tahoma" w:eastAsia="Arial Narrow" w:hAnsi="Tahoma" w:cs="Tahoma"/>
                <w:b/>
                <w:bCs/>
                <w:color w:val="002060"/>
                <w:sz w:val="20"/>
                <w:szCs w:val="20"/>
                <w:lang w:val="ro-RO"/>
              </w:rPr>
              <w:t>3 măsuri de informare și publicitate</w:t>
            </w:r>
            <w:r w:rsidRPr="00D456F5"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  <w:t xml:space="preserve"> privind operatiunile finanțate din Mecanismul de Redresare și Reziliență, definite în conformitate cu prevederile art. 34 din Regulamentul (UE) nr. 2021/241 de instituire a Mecanismului de Redresare și Reziliență, cu modificările și completările ulterioare, conform prevederilor Manualului de Identitate Vizuală al PNRR (MIV)</w:t>
            </w:r>
          </w:p>
        </w:tc>
        <w:tc>
          <w:tcPr>
            <w:tcW w:w="436" w:type="pct"/>
          </w:tcPr>
          <w:p w14:paraId="3A2817DC" w14:textId="28E66747" w:rsidR="00EC2052" w:rsidRPr="00D456F5" w:rsidRDefault="00EC2052" w:rsidP="00CE3FC0">
            <w:pPr>
              <w:pStyle w:val="NoSpacing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  <w:r w:rsidRPr="00D456F5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DA/NU</w:t>
            </w:r>
          </w:p>
        </w:tc>
        <w:tc>
          <w:tcPr>
            <w:tcW w:w="1025" w:type="pct"/>
          </w:tcPr>
          <w:p w14:paraId="2F2837C7" w14:textId="77777777" w:rsidR="00EC2052" w:rsidRPr="00D456F5" w:rsidRDefault="00EC2052" w:rsidP="00CE3FC0">
            <w:pPr>
              <w:pStyle w:val="NoSpacing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</w:p>
        </w:tc>
      </w:tr>
      <w:tr w:rsidR="00682382" w:rsidRPr="00D456F5" w14:paraId="275D7DD8" w14:textId="77777777" w:rsidTr="00CE3FC0">
        <w:trPr>
          <w:trHeight w:val="548"/>
        </w:trPr>
        <w:tc>
          <w:tcPr>
            <w:tcW w:w="311" w:type="pct"/>
          </w:tcPr>
          <w:p w14:paraId="5D492CBB" w14:textId="27C4900B" w:rsidR="00EC2052" w:rsidRPr="00D456F5" w:rsidRDefault="00EC2052" w:rsidP="00CE3FC0">
            <w:pPr>
              <w:pStyle w:val="NoSpacing"/>
              <w:numPr>
                <w:ilvl w:val="0"/>
                <w:numId w:val="12"/>
              </w:numPr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3228" w:type="pct"/>
          </w:tcPr>
          <w:p w14:paraId="5B45F625" w14:textId="2132D615" w:rsidR="00EC2052" w:rsidRPr="00D456F5" w:rsidRDefault="00EC2052" w:rsidP="00CE3FC0">
            <w:pPr>
              <w:pStyle w:val="NoSpacing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322DA1">
              <w:rPr>
                <w:rFonts w:ascii="Tahoma" w:hAnsi="Tahoma" w:cs="Tahoma"/>
                <w:b/>
                <w:bCs/>
                <w:color w:val="002060"/>
                <w:sz w:val="20"/>
                <w:szCs w:val="20"/>
                <w:lang w:val="ro-RO"/>
              </w:rPr>
              <w:t>Planul de monitorizare și evaluare internă a activităţilor proiectului</w:t>
            </w:r>
            <w:r w:rsidRPr="00D456F5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 xml:space="preserve"> are capacitatea de a contribui la atingerea rezultatelor vizate și de a asigura corectitudinea și calitatea intervențiilor </w:t>
            </w:r>
            <w:r w:rsidR="00322DA1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finantate</w:t>
            </w:r>
          </w:p>
        </w:tc>
        <w:tc>
          <w:tcPr>
            <w:tcW w:w="436" w:type="pct"/>
          </w:tcPr>
          <w:p w14:paraId="2600DF15" w14:textId="2A14E975" w:rsidR="00EC2052" w:rsidRPr="00D456F5" w:rsidRDefault="00EC2052" w:rsidP="00CE3FC0">
            <w:pPr>
              <w:pStyle w:val="NoSpacing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D456F5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DA/NU</w:t>
            </w:r>
          </w:p>
        </w:tc>
        <w:tc>
          <w:tcPr>
            <w:tcW w:w="1025" w:type="pct"/>
          </w:tcPr>
          <w:p w14:paraId="0A7AE2DA" w14:textId="77777777" w:rsidR="00EC2052" w:rsidRPr="00D456F5" w:rsidRDefault="00EC2052" w:rsidP="00CE3FC0">
            <w:pPr>
              <w:pStyle w:val="NoSpacing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</w:tr>
      <w:tr w:rsidR="00682382" w:rsidRPr="00D456F5" w14:paraId="4E249E92" w14:textId="77777777" w:rsidTr="00CE3FC0">
        <w:trPr>
          <w:trHeight w:val="175"/>
        </w:trPr>
        <w:tc>
          <w:tcPr>
            <w:tcW w:w="311" w:type="pct"/>
          </w:tcPr>
          <w:p w14:paraId="1465CE72" w14:textId="3AD6BD07" w:rsidR="00EC2052" w:rsidRPr="00D456F5" w:rsidRDefault="00EC2052" w:rsidP="00CE3FC0">
            <w:pPr>
              <w:pStyle w:val="NoSpacing"/>
              <w:numPr>
                <w:ilvl w:val="0"/>
                <w:numId w:val="12"/>
              </w:numPr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3228" w:type="pct"/>
          </w:tcPr>
          <w:p w14:paraId="20ADA20A" w14:textId="5480A585" w:rsidR="00EC2052" w:rsidRPr="00D456F5" w:rsidRDefault="00443A6A" w:rsidP="00CE3FC0">
            <w:pPr>
              <w:pStyle w:val="NoSpacing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D456F5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 xml:space="preserve">Proiectul include măsuri de responsabilizare a factorilor implicați (UMPFE, ME, managerii școlilor beneficiare etc) în </w:t>
            </w:r>
            <w:r w:rsidR="00322DA1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 xml:space="preserve">valorificarea rezultatelor </w:t>
            </w:r>
            <w:r w:rsidRPr="00D456F5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proiectului</w:t>
            </w:r>
            <w:r w:rsidR="00322DA1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 xml:space="preserve">, fiind astfel justificată </w:t>
            </w:r>
            <w:r w:rsidR="00322DA1" w:rsidRPr="00322DA1">
              <w:rPr>
                <w:rFonts w:ascii="Tahoma" w:hAnsi="Tahoma" w:cs="Tahoma"/>
                <w:b/>
                <w:bCs/>
                <w:color w:val="002060"/>
                <w:sz w:val="20"/>
                <w:szCs w:val="20"/>
                <w:lang w:val="ro-RO"/>
              </w:rPr>
              <w:t>sustenabilitatea investiției</w:t>
            </w:r>
          </w:p>
        </w:tc>
        <w:tc>
          <w:tcPr>
            <w:tcW w:w="436" w:type="pct"/>
          </w:tcPr>
          <w:p w14:paraId="402E1D12" w14:textId="7F4CFF19" w:rsidR="00EC2052" w:rsidRPr="00D456F5" w:rsidRDefault="00EC2052" w:rsidP="00CE3FC0">
            <w:pPr>
              <w:pStyle w:val="NoSpacing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D456F5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DA/NU</w:t>
            </w:r>
          </w:p>
        </w:tc>
        <w:tc>
          <w:tcPr>
            <w:tcW w:w="1025" w:type="pct"/>
          </w:tcPr>
          <w:p w14:paraId="441E014C" w14:textId="77777777" w:rsidR="00EC2052" w:rsidRPr="00D456F5" w:rsidRDefault="00EC2052" w:rsidP="00CE3FC0">
            <w:pPr>
              <w:pStyle w:val="NoSpacing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</w:tr>
    </w:tbl>
    <w:p w14:paraId="4A960C69" w14:textId="77777777" w:rsidR="00935345" w:rsidRPr="00D456F5" w:rsidRDefault="00935345" w:rsidP="00682382">
      <w:pPr>
        <w:pStyle w:val="NoSpacing"/>
        <w:rPr>
          <w:rFonts w:ascii="Tahoma" w:eastAsia="Arial Narrow" w:hAnsi="Tahoma" w:cs="Tahoma"/>
          <w:color w:val="002060"/>
          <w:sz w:val="20"/>
          <w:szCs w:val="20"/>
          <w:lang w:val="ro-RO"/>
        </w:rPr>
      </w:pPr>
    </w:p>
    <w:p w14:paraId="3DF584A9" w14:textId="77777777" w:rsidR="00682382" w:rsidRPr="00D456F5" w:rsidRDefault="00682382" w:rsidP="00682382">
      <w:pPr>
        <w:pStyle w:val="NoSpacing"/>
        <w:rPr>
          <w:rFonts w:ascii="Tahoma" w:eastAsia="Arial Narrow" w:hAnsi="Tahoma" w:cs="Tahoma"/>
          <w:color w:val="002060"/>
          <w:sz w:val="20"/>
          <w:szCs w:val="20"/>
          <w:lang w:val="ro-RO"/>
        </w:rPr>
      </w:pPr>
    </w:p>
    <w:sectPr w:rsidR="00682382" w:rsidRPr="00D456F5" w:rsidSect="00CE3FC0">
      <w:headerReference w:type="default" r:id="rId8"/>
      <w:footerReference w:type="default" r:id="rId9"/>
      <w:pgSz w:w="15840" w:h="12240" w:orient="landscape"/>
      <w:pgMar w:top="1440" w:right="1440" w:bottom="1440" w:left="1440" w:header="720" w:footer="49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8A338" w14:textId="77777777" w:rsidR="00D96265" w:rsidRDefault="00D96265" w:rsidP="00935345">
      <w:pPr>
        <w:spacing w:after="0" w:line="240" w:lineRule="auto"/>
      </w:pPr>
      <w:r>
        <w:separator/>
      </w:r>
    </w:p>
  </w:endnote>
  <w:endnote w:type="continuationSeparator" w:id="0">
    <w:p w14:paraId="3677D6E9" w14:textId="77777777" w:rsidR="00D96265" w:rsidRDefault="00D96265" w:rsidP="00935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9236366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66E446" w14:textId="2B6A1089" w:rsidR="006E2057" w:rsidRDefault="00CE3FC0" w:rsidP="00CE3FC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DA8B4" w14:textId="77777777" w:rsidR="00D96265" w:rsidRDefault="00D96265" w:rsidP="00935345">
      <w:pPr>
        <w:spacing w:after="0" w:line="240" w:lineRule="auto"/>
      </w:pPr>
      <w:r>
        <w:separator/>
      </w:r>
    </w:p>
  </w:footnote>
  <w:footnote w:type="continuationSeparator" w:id="0">
    <w:p w14:paraId="3E902974" w14:textId="77777777" w:rsidR="00D96265" w:rsidRDefault="00D96265" w:rsidP="00935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81A17" w14:textId="43D9BA3C" w:rsidR="00935345" w:rsidRDefault="00D53430">
    <w:pPr>
      <w:pStyle w:val="Header"/>
    </w:pPr>
    <w:r w:rsidRPr="000419E7">
      <w:rPr>
        <w:rFonts w:ascii="Palatino Linotype" w:hAnsi="Palatino Linotype"/>
        <w:noProof/>
      </w:rPr>
      <w:drawing>
        <wp:inline distT="0" distB="0" distL="0" distR="0" wp14:anchorId="12CA7900" wp14:editId="7C15F837">
          <wp:extent cx="8374380" cy="982900"/>
          <wp:effectExtent l="0" t="0" r="0" b="0"/>
          <wp:docPr id="903779696" name="Picture 9037796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40107" cy="9906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71E9B"/>
    <w:multiLevelType w:val="hybridMultilevel"/>
    <w:tmpl w:val="97AAE4B8"/>
    <w:lvl w:ilvl="0" w:tplc="779C338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73EDE"/>
    <w:multiLevelType w:val="hybridMultilevel"/>
    <w:tmpl w:val="242613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A37C7C"/>
    <w:multiLevelType w:val="hybridMultilevel"/>
    <w:tmpl w:val="E04C6DF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AA01BB3"/>
    <w:multiLevelType w:val="hybridMultilevel"/>
    <w:tmpl w:val="D716DD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311466"/>
    <w:multiLevelType w:val="hybridMultilevel"/>
    <w:tmpl w:val="9198FC10"/>
    <w:lvl w:ilvl="0" w:tplc="779C338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D73A93"/>
    <w:multiLevelType w:val="hybridMultilevel"/>
    <w:tmpl w:val="62B2B570"/>
    <w:lvl w:ilvl="0" w:tplc="779C3384">
      <w:start w:val="1"/>
      <w:numFmt w:val="bullet"/>
      <w:lvlText w:val="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ACA1E3B"/>
    <w:multiLevelType w:val="hybridMultilevel"/>
    <w:tmpl w:val="E7D0A0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F60436"/>
    <w:multiLevelType w:val="hybridMultilevel"/>
    <w:tmpl w:val="915C0A1C"/>
    <w:lvl w:ilvl="0" w:tplc="779C338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AA4F13"/>
    <w:multiLevelType w:val="hybridMultilevel"/>
    <w:tmpl w:val="B4E2C21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093B5E"/>
    <w:multiLevelType w:val="hybridMultilevel"/>
    <w:tmpl w:val="F58EE1AE"/>
    <w:lvl w:ilvl="0" w:tplc="9D008962">
      <w:numFmt w:val="bullet"/>
      <w:lvlText w:val="•"/>
      <w:lvlJc w:val="left"/>
      <w:pPr>
        <w:ind w:left="1080" w:hanging="720"/>
      </w:pPr>
      <w:rPr>
        <w:rFonts w:ascii="Arial Narrow" w:eastAsiaTheme="minorHAnsi" w:hAnsi="Arial Narrow" w:cs="Arial Narro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840A7E"/>
    <w:multiLevelType w:val="hybridMultilevel"/>
    <w:tmpl w:val="FDC03DA4"/>
    <w:lvl w:ilvl="0" w:tplc="161697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4565F1"/>
    <w:multiLevelType w:val="hybridMultilevel"/>
    <w:tmpl w:val="314C91A4"/>
    <w:lvl w:ilvl="0" w:tplc="779C338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7352667">
    <w:abstractNumId w:val="10"/>
  </w:num>
  <w:num w:numId="2" w16cid:durableId="949623354">
    <w:abstractNumId w:val="2"/>
  </w:num>
  <w:num w:numId="3" w16cid:durableId="1418559412">
    <w:abstractNumId w:val="1"/>
  </w:num>
  <w:num w:numId="4" w16cid:durableId="1810393490">
    <w:abstractNumId w:val="3"/>
  </w:num>
  <w:num w:numId="5" w16cid:durableId="518275943">
    <w:abstractNumId w:val="0"/>
  </w:num>
  <w:num w:numId="6" w16cid:durableId="533615019">
    <w:abstractNumId w:val="9"/>
  </w:num>
  <w:num w:numId="7" w16cid:durableId="1709522505">
    <w:abstractNumId w:val="5"/>
  </w:num>
  <w:num w:numId="8" w16cid:durableId="280233746">
    <w:abstractNumId w:val="7"/>
  </w:num>
  <w:num w:numId="9" w16cid:durableId="1710959060">
    <w:abstractNumId w:val="4"/>
  </w:num>
  <w:num w:numId="10" w16cid:durableId="6562467">
    <w:abstractNumId w:val="11"/>
  </w:num>
  <w:num w:numId="11" w16cid:durableId="88043553">
    <w:abstractNumId w:val="8"/>
  </w:num>
  <w:num w:numId="12" w16cid:durableId="97753768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5111"/>
    <w:rsid w:val="000B1383"/>
    <w:rsid w:val="0016314A"/>
    <w:rsid w:val="001D2328"/>
    <w:rsid w:val="00233C80"/>
    <w:rsid w:val="00294158"/>
    <w:rsid w:val="002A5262"/>
    <w:rsid w:val="0030222E"/>
    <w:rsid w:val="00322DA1"/>
    <w:rsid w:val="00337CFF"/>
    <w:rsid w:val="003C42D7"/>
    <w:rsid w:val="003C4DBC"/>
    <w:rsid w:val="003D0362"/>
    <w:rsid w:val="003E4841"/>
    <w:rsid w:val="0043606F"/>
    <w:rsid w:val="00443A6A"/>
    <w:rsid w:val="00461246"/>
    <w:rsid w:val="0052637B"/>
    <w:rsid w:val="0054242A"/>
    <w:rsid w:val="005D3EB9"/>
    <w:rsid w:val="005D791B"/>
    <w:rsid w:val="00644377"/>
    <w:rsid w:val="006754B2"/>
    <w:rsid w:val="00682382"/>
    <w:rsid w:val="006828E3"/>
    <w:rsid w:val="006E2057"/>
    <w:rsid w:val="00701002"/>
    <w:rsid w:val="00727FD6"/>
    <w:rsid w:val="007B279A"/>
    <w:rsid w:val="007B6EF8"/>
    <w:rsid w:val="00822428"/>
    <w:rsid w:val="00864F91"/>
    <w:rsid w:val="00926F0D"/>
    <w:rsid w:val="00935345"/>
    <w:rsid w:val="0094366E"/>
    <w:rsid w:val="00A35111"/>
    <w:rsid w:val="00A751A1"/>
    <w:rsid w:val="00B20FDA"/>
    <w:rsid w:val="00BD202D"/>
    <w:rsid w:val="00CE3FC0"/>
    <w:rsid w:val="00D4040C"/>
    <w:rsid w:val="00D456F5"/>
    <w:rsid w:val="00D53430"/>
    <w:rsid w:val="00D849F7"/>
    <w:rsid w:val="00D96265"/>
    <w:rsid w:val="00E25EEF"/>
    <w:rsid w:val="00EC2052"/>
    <w:rsid w:val="00F02D4B"/>
    <w:rsid w:val="00FB3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2B8A6F"/>
  <w15:docId w15:val="{CD278319-023B-4DF1-9154-85CAA83A6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2052"/>
  </w:style>
  <w:style w:type="paragraph" w:styleId="Heading1">
    <w:name w:val="heading 1"/>
    <w:basedOn w:val="Normal"/>
    <w:next w:val="Normal"/>
    <w:link w:val="Heading1Char"/>
    <w:uiPriority w:val="9"/>
    <w:qFormat/>
    <w:rsid w:val="00EC205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C2052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2052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205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205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205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2052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2052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2052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53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5345"/>
  </w:style>
  <w:style w:type="paragraph" w:styleId="Footer">
    <w:name w:val="footer"/>
    <w:basedOn w:val="Normal"/>
    <w:link w:val="FooterChar"/>
    <w:uiPriority w:val="99"/>
    <w:unhideWhenUsed/>
    <w:rsid w:val="009353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5345"/>
  </w:style>
  <w:style w:type="paragraph" w:styleId="BodyText">
    <w:name w:val="Body Text"/>
    <w:basedOn w:val="Normal"/>
    <w:link w:val="BodyTextChar"/>
    <w:uiPriority w:val="1"/>
    <w:rsid w:val="0093534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uiPriority w:val="1"/>
    <w:rsid w:val="00935345"/>
    <w:rPr>
      <w:rFonts w:ascii="Calibri" w:eastAsia="Calibri" w:hAnsi="Calibri" w:cs="Calibri"/>
      <w:sz w:val="24"/>
      <w:szCs w:val="24"/>
      <w:lang w:val="ro-RO"/>
    </w:rPr>
  </w:style>
  <w:style w:type="paragraph" w:customStyle="1" w:styleId="TableParagraph">
    <w:name w:val="Table Paragraph"/>
    <w:basedOn w:val="Normal"/>
    <w:uiPriority w:val="1"/>
    <w:rsid w:val="0093534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ro-RO"/>
    </w:rPr>
  </w:style>
  <w:style w:type="paragraph" w:styleId="Revision">
    <w:name w:val="Revision"/>
    <w:hidden/>
    <w:uiPriority w:val="99"/>
    <w:semiHidden/>
    <w:rsid w:val="00E25EE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25EE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C2052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EC2052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2052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2052"/>
    <w:rPr>
      <w:rFonts w:asciiTheme="majorHAnsi" w:eastAsiaTheme="majorEastAsia" w:hAnsiTheme="majorHAnsi" w:cstheme="majorBidi"/>
      <w:cap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2052"/>
    <w:rPr>
      <w:rFonts w:asciiTheme="majorHAnsi" w:eastAsiaTheme="majorEastAsia" w:hAnsiTheme="majorHAnsi" w:cstheme="majorBidi"/>
      <w:i/>
      <w:iCs/>
      <w:cap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2052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2052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2052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2052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C2052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EC2052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C2052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2052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2052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Strong">
    <w:name w:val="Strong"/>
    <w:basedOn w:val="DefaultParagraphFont"/>
    <w:uiPriority w:val="22"/>
    <w:qFormat/>
    <w:rsid w:val="00EC2052"/>
    <w:rPr>
      <w:b/>
      <w:bCs/>
    </w:rPr>
  </w:style>
  <w:style w:type="character" w:styleId="Emphasis">
    <w:name w:val="Emphasis"/>
    <w:basedOn w:val="DefaultParagraphFont"/>
    <w:uiPriority w:val="20"/>
    <w:qFormat/>
    <w:rsid w:val="00EC2052"/>
    <w:rPr>
      <w:i/>
      <w:iCs/>
    </w:rPr>
  </w:style>
  <w:style w:type="paragraph" w:styleId="NoSpacing">
    <w:name w:val="No Spacing"/>
    <w:uiPriority w:val="1"/>
    <w:qFormat/>
    <w:rsid w:val="00EC205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C2052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QuoteChar">
    <w:name w:val="Quote Char"/>
    <w:basedOn w:val="DefaultParagraphFont"/>
    <w:link w:val="Quote"/>
    <w:uiPriority w:val="29"/>
    <w:rsid w:val="00EC2052"/>
    <w:rPr>
      <w:rFonts w:asciiTheme="majorHAnsi" w:eastAsiaTheme="majorEastAsia" w:hAnsiTheme="majorHAnsi" w:cstheme="majorBidi"/>
      <w:sz w:val="25"/>
      <w:szCs w:val="2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2052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2052"/>
    <w:rPr>
      <w:color w:val="404040" w:themeColor="text1" w:themeTint="BF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C2052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EC2052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C2052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EC2052"/>
    <w:rPr>
      <w:b/>
      <w:bCs/>
      <w:caps w:val="0"/>
      <w:smallCaps/>
      <w:color w:val="auto"/>
      <w:spacing w:val="3"/>
      <w:u w:val="single"/>
    </w:rPr>
  </w:style>
  <w:style w:type="character" w:styleId="BookTitle">
    <w:name w:val="Book Title"/>
    <w:basedOn w:val="DefaultParagraphFont"/>
    <w:uiPriority w:val="33"/>
    <w:qFormat/>
    <w:rsid w:val="00EC2052"/>
    <w:rPr>
      <w:b/>
      <w:bCs/>
      <w:smallCaps/>
      <w:spacing w:val="7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C2052"/>
    <w:pPr>
      <w:outlineLvl w:val="9"/>
    </w:pPr>
  </w:style>
  <w:style w:type="table" w:styleId="TableGridLight">
    <w:name w:val="Grid Table Light"/>
    <w:basedOn w:val="TableNormal"/>
    <w:uiPriority w:val="40"/>
    <w:rsid w:val="00B20FD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A4791A-164C-4AF8-B5F2-0FA72A18C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PC</dc:creator>
  <cp:keywords/>
  <dc:description/>
  <cp:lastModifiedBy>doina diaconescu</cp:lastModifiedBy>
  <cp:revision>5</cp:revision>
  <dcterms:created xsi:type="dcterms:W3CDTF">2022-06-22T10:34:00Z</dcterms:created>
  <dcterms:modified xsi:type="dcterms:W3CDTF">2023-06-27T17:30:00Z</dcterms:modified>
</cp:coreProperties>
</file>